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BF" w:rsidRDefault="00AA3DC5" w:rsidP="00AA3DC5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65132" cy="9295074"/>
            <wp:effectExtent l="0" t="0" r="0" b="0"/>
            <wp:docPr id="1" name="Рисунок 1" descr="C:\Users\Школ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500" cy="929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курса «Шахматы» для 1-4 классов составлена в соответствии с нормативными документами: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ФГОС начального общего образования (утвержден приказом от 6 октября 2009 года №373 (зарегистрирован Минюстом России 22 декабря 2009 года №15785) </w:t>
      </w:r>
      <w:proofErr w:type="gramEnd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2. Примерной программы по шахматам.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3. Программы к завершённой предметной линии учебников «Шахматы в школе» для 1-4 классов под редакцией Е.А. Прудниковой, Е.И. Волковой.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Цель учебного предмета «Шахматы»: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равномерное развитие логического и физического интеллекта детей.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здорового образа жизни и их интеллектуальное развитие посредством занятий шахматами и физической культурой.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Задачи преподавания шахмат в школе: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Общие: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гармоничное развитие детей, увеличение объѐма их двигательной активности, укрепление здоровья;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обучение новым знаниям, умениям и навыкам по шахматам;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 шахматами в школьные спортивные клубы, секции, к участию в соревнованиях;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развитие интереса к самостоятельным занятиям физическими упражнениями, интеллектуально – спортивным подвижным играм, различным формам активного отдыха и досуга.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освоение знаний о физической культуре и спорте в целом, истории развития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шахмат;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освоение базовых основ шахматной игры, возможности шахматных фигур,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особенностей их взаимодействия с использованием интеллектуально – спортивных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подвижных игр;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- овладение приемами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освоение принципов игры в дебюте, методов краткосрочного планирования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действий во время партии;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обучение новым двигательным действиям средствами шахмат и использование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шахматной игры в прикладных целях для увеличения двигательной активности и оздоровления;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- обучение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Оздоровительные: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формирование представлений об интеллектуальной и физической культуре вообще и о шахматах в частности;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интеллектуальных,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эмоциональных и двигательных проявлений;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укрепление здоровья обучающихся, развитие основных физических качеств и повышение функциональных возможностей их организма;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- приобщение к самостоятельным занятиям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интеллектуальными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и физическими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упражнениям, играм, и использование их в свободное время;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воспитание у детей устойчивой мотивации к интеллектуально – физкультурным занятиям.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доматового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>" периода игры.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Основой организации работы с детьми в данной программе является система дидактических принципов: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психологической комфортности - создание образовательной среды, обеспечивающей снятие всех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факторов учебного процесса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принцип минимакса - обеспечивается возможность продвижения каждого ребенка своим темпом;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принцип целостного представления о мире - при введении нового знания раскрывается его взаимосвязь с предметами и явлениями окружающего мира;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принцип вариативности - у детей формируется умение осуществлять собственный выбор и им систематически предоставляется возможность выбора;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принцип творчества - процесс обучения сориентирован на приобретение детьми собственного опыта творческой деятельности.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Настоящая программа включает в себя два основных раздела: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«Теоретические основы и правила шахматной игры»;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«Практико-соревновательная деятельность».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 В разделе «Теоретические основы и правила шахматной игры» представлены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исторические сведения, основные термины и понятия, а также образовательные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аспекты, ориентированные на изучение основ теории и практики шахматной игры.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      Раздел «Практико-соревновательная деятельность» включает в себя сведения об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организации и проведении шахматных соревнований, конкурсов по решению задач,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шахматных праздников.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      В тематическом планировании программы отражены темы основных её разделов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и даны характеристики видов деятельности обучающихся. Эти характеристики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ориентируют учителя на порядок освоения знаний в области данного вида спорта.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Описание места учебного предметы в учебном плане.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Программа разработана для учащихся 1–4 классов и рассчитана на изучение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материала в течение 135 часов. В соответствии с Образовательной программой школы, на изучение предмета «Шахматы» отводится 1 час в неделю, что составляет 33 часа в первом классе , 34 часа во2-4 классах.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239"/>
        <w:gridCol w:w="570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основы и правила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соревновательная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33ч.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239"/>
        <w:gridCol w:w="570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основы и правила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соревновательная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239"/>
        <w:gridCol w:w="570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основы и правила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соревновательная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5239"/>
        <w:gridCol w:w="570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основы и правила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соревновательная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11ч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34ч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Практическая часть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261"/>
        <w:gridCol w:w="439"/>
        <w:gridCol w:w="737"/>
        <w:gridCol w:w="1035"/>
        <w:gridCol w:w="1100"/>
      </w:tblGrid>
      <w:tr w:rsidR="006C6664" w:rsidRPr="00764759" w:rsidTr="006C666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часов в год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по четвертям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Ценностные ориентиры содержания учебного предмета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  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      В центре образовательного процесса теперь стоит личность ребёнка, для которой одинаково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имеют как знания, умения и навыки, полученные в процессе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В этой связи содержание программы «Шахматы в школе» при её соответствии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целевым установкам системы начального общего образования имеет следующие ценностные ориентиры: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– воспитание у учащихся чувства гордости за свою Родину и сопричастности к её истории;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– обучение доброжелательному, доверительному и внимательному отношению к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людям;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развитие готовности к сотрудничеству и дружбе, оказанию помощи тем, кто в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ней нуждается;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– воспитание уважения к окружающим (умение слушать и слышать партнёра,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формирование самоуважения и эмоционально-положительного отношения к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– воспитание целеустремлённости и настойчивости в достижении целей, готовности к преодолению трудностей;    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– информирование о необходимости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заботиться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 собственном здоровье и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укреплять его, уметь противостоять действиям и влияниям, представляющим угрозу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жизни, здоровью, безопасности личности.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Одним из результатов обучения шахматам является осмысление и присвоение учащимися системы ценностей.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Ценность гражданственности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Ценность человечества.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Ценность общения — понимание важности общения как значимой составляющей жизни общества, как одного из основополагающих элементов культуры.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Личностные,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Данная программа обеспечивает достижение необходимых личностных,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Личностные результаты освоения программы – отражают индивидуальные личностные качества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которые они должны приобрести в процессе освоения программного материала.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за свою Родину, российский народ и историю России;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 формирование уважительного отношения к иному мнению, истории и культуре других народов;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- ориентация на моральные нормы и их выполнение, способность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моральной 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формирование основ шахматной культуры;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понимание необходимости личного участия в формировании собственного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здоровья;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понимание основных принципов культуры безопасного, здорового образа жизни;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наличие мотивации к творческому труду, работе на результат;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готовность и способность к саморазвитию и самообучению;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уважительное отношение к иному мнению;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- приобретение основных навыков сотрудничества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этические чувства доброжелательности, толерантности и эмоционально-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нравственной отзывчивости, понимания и сопереживания чувствам и обстоятельствам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других людей;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управлять своими эмоциями;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дисциплинированность, внимательность, трудолюбие и упорство в достижении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поставленных целей;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навыки творческого подхода в решении различных задач, к работе на результат;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оказание бескорыстной помощи окружающим.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> результаты освоения программы - характеризуют уровень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сформированности универсальных учебных действий: познавательных, коммуникативных и регулятивных.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овладение способом структурирования шахматных знаний;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овладение способом выбора наиболее эффективного способа решения учебной задачи в зависимости от конкретных условий;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овладение способом поиска необходимой информации;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совместно с учителем самостоятельно ставить и формулировать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проблему, самостоятельно создавать алгоритмы деятельности при решении проблемы творческого или поискового характера;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овладение действием моделирования, а также широким спектром логических действий и операций, включая общие приёмы решения задач;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строить логические цепи рассуждений;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анализировать результат своих действий;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воспроизводить по память информацию;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устанавливать причинно – следственные связи;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логически рассуждать, просчитывать свои действия, предвидеть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реакцию соперника, сравнивать, развивать концентрацию внимания, умение находить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нестандартные решения.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находить компромиссы и общие решения, разрешать конфликты на основе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согласования различных позиций;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формулировать, аргументировать и отстаивать свое мнение, уметь вести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дискуссию, обсуждать содержание и результаты совместной деятельности;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умение донести свою позицию до других;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умения учитывать позицию партнера (собеседника), организовывать и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осуществлять сотрудничество и кооперацию с учителем и сверстниками, адекватно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передавать информацию и отображать предметное содержание и условия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деятельности в речи.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способность принимать и сохранять учебную цель и задачу, планировать ее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 результаты освоения программы – характеризуют умение и опыт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>, которые приобретаются и закрепляются в процессе освоения учебного предмета.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– выполнение простейших элементарных шахматных комбинаций;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 учебного предмета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1 класс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и правила шахматной игры (30ч)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Сведения из истории шахмат.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История зарождения и развития шахматной игры, ее роль в современном обществе. Чемпионы мира по шахматам. Современные выдающиеся отечественные и зарубежные шахматисты.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Базовые понятия шахматной игры.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   Структура и содержание тренировочных занятий по шахматам.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 приемы, шахматная партия, запись шахматной партии.</w:t>
      </w:r>
      <w:proofErr w:type="gramEnd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Практико-соревновательная деятельность (3ч)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Соревнования.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Данный вид деятельности включает в себя конкурсы решения позиций, соревнования.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2 класс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и правила шахматной игры (21ч)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Сведения из истории шахмат.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Шахматная игра как спорт в международном сообществе. Чемпионы мира по шахматам. Современные выдающиеся отечественные и зарубежные шахматисты.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Базовые понятия шахматной игры.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   Структура и содержание тренировочных занятий по шахматам.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ход и взятие каждой фигуры, нападение, начальное положение, ход, взятие, удар, взятие на проходе, длинная и 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короткая рокировка, шах, мат, пат, ничья, ценность шахматных фигур, сравнительная сила фигур, основные тактические  приемы, шахматная партия, запись шахматной партии, основы дебюта.</w:t>
      </w:r>
      <w:proofErr w:type="gramEnd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Практико-соревновательная деятельность (13ч)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Конкурсы решения позиций.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Соревнования.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Шахматный праздник.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Данный вид деятельности включает в себя конкурсы решения позиций, спарринги,  соревнования, шахматные праздники.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3 класс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и правила шахматной игры (21ч)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Сведения из истории шахмат.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Шахматная игра как спорт в международном сообществе; цели, задачи, оздоровительное и воспитательное значение шахмат. История зарождения соревнований по шахматам, системы проведения шахматных соревнований.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Базовые понятия шахматной игры.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   Структура и содержание тренировочных занятий по шахматам.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ход и взятие каждой фигуры, нападение,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основные тактические  приемы, шахматная партия, запись шахматной партии, основы дебюта, атака на рокировавшегося и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нерокировавшегося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короля в начале партии, атака при равносторонних и разносторонних рокировках, основы анализа шахматной партии, основы пешечных эндшпилей.</w:t>
      </w:r>
      <w:proofErr w:type="gramEnd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Практико-соревновательная деятельность (13ч)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Конкурсы решения позиций.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Соревнования.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Шахматный праздник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Данный вид деятельности включает в себя конкурсы решения позиций, спарринги,  соревнования, шахматные праздники.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4 класс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Теоритические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и правила шахматной игры (23ч)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Сведения из истории шахмат.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История появления шахмат на Руси. Роль шахматной игры в современном обществе.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Базовые понятия шахматной игры.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   Структура и содержание тренировочных занятий по шахматам. 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Основные термины и понятия в шахматной игре: белое и черное поле, горизонталь, вертикаль, диагональ, центр, шахматные фигуры (ладья, слон, ферзь, конь, пешка, король); ход и взятие каждой фигуры,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приемы;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нерокировавшегося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короля в начале партии, атака на равносторонних и разносторонних рокировках, основы анализа шахматной партии, основы пешечных, ладейных и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легкофигурных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эндшпилей.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Практико-соревновательная деятельность (11ч)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Конкурсы решения позиций.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Соревнования.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Шахматный праздник.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Данный вид деятельности включает в себя конкурсы решения позиций, спарринги,  соревнования, шахматные праздники.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     Рабочая программа составлена с учётом индивидуальных особенностей обучающихся 1- 4 классов, а также специфики классного коллектива.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В связи с тем, что результат обучения предмета «Шахматы» невозможно выразить цифровой оценкой при изучении курса используется зачетная система оценивания.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программы «Шахматы в школе» учащиеся должны знать /применять: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правила техники безопасности во время занятий;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историю возникновения и развития шахматной игры;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имена чемпионов мира по шахматам и ведущих шахматистов мира, какой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вклад они внесли в развитие шахмат;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вклад чемпионов мира по шахматам в развитие шахматной культуры;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историю возникновения шахматных соревнований, правила проведения соревнований, шахматный этикет, а также какими личностными (интеллектуальными, физическими, духовно-нравственными) качествами должен обладать шахматист - спортсмен;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историю развития шахматной культуры и спорта в России, выдающихся шахматных деятелей России;</w:t>
      </w:r>
      <w:r w:rsidRPr="00764759">
        <w:rPr>
          <w:rFonts w:ascii="Times New Roman" w:hAnsi="Times New Roman" w:cs="Times New Roman"/>
          <w:sz w:val="24"/>
          <w:szCs w:val="24"/>
          <w:lang w:eastAsia="ru-RU"/>
        </w:rPr>
        <w:br/>
        <w:t>– приобретённые знания и умения в самостоятельной творческой деятельности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 концу первого учебного года (первого класса) учащиеся должны: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уметь объяснять шахматные термины: белое и черное поле, горизонталь, вертикаль, диагональ, центр, партнеры, начальное положение, белые и черные, ход, взятие, стоять под боем, взятие на проходе, длинная и короткая рокировка, шах, мат, паи, ничья;</w:t>
      </w:r>
      <w:proofErr w:type="gramEnd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знать шахматные фигуры (ладья, слон, ферзь, конь, пешка, король), правила хода и взятие каждой фигуры;</w:t>
      </w:r>
      <w:proofErr w:type="gramEnd"/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иметь представление о том, что такое нападение, и уметь видеть элементарные угрозы партнера;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ориентироваться на шахматной доске;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играть каждой фигурой в отдельности и в совокупности с другими фигурами без нарушения правил шахматного кодекса;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правильно располагать шахматную доску между партнерами;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правильно расставлять фигуры перед игрой;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различать горизонталь, вертикаль, диагональ;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рокировать короля, объявлять шах, ставить мат, решать элементарные задачи на мат в один ход;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знать, что такое ничья, пат и вечный шах;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знать цену каждой шахматной фигуры;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усвоить технику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матования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одинокого короля двумя ладьями, ферзем и ладьей, ферзем и королем;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владеть способом взятие на проходе;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записывать шахматную партию;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уметь играть целую шахматную партию с партнером от начала до конца с записью своих ходов и ходов партнера.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 концу второго учебного года (второго класса) учащиеся должны: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уметь видеть нападение со стороны партнера, защищать свои фигуры, нападать и создавать свои угрозы;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защищать свои фигуры от нападения и угроз;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решать шахматные задачи на тактику и видеть следующие тактические угрозы в партиях: двойной удар, связку, ловлю фигур, сквозной удар, мат на последней горизонтали, открытый и двойной шахи;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ставить мат одинокому королю ладьей и королем;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разыгрывать шахматную партию с партнером от начала и до конца, правильно выводя фигуры в дебюте;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реализовать большое материальное преимущество.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 концу третьего учебного года (третий класс) учащиеся должны: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владеть новыми элементами шахматной тактики: «завлечение», «отвлечение», «уничтожение защиты», «</w:t>
      </w:r>
      <w:proofErr w:type="gram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спёртый</w:t>
      </w:r>
      <w:proofErr w:type="gram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мат»; 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понимать основы разыгрывания дебюта и правильно выводить фигуры в начале партии;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знать способы атаки на рокировавшегося и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нерокировавшегося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короля;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уметь разыгрывать элементарные пешечные эндшпили и реализовывать большое материальное преимущество;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шахматных соревнованиях.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К концу четвертого учебного года (четвертый класс) учащиеся должны: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владеть основными шахматными позициями,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владеть основными элементами шахматной тактики и технике расчета вариантов в практической игре,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находить и решать различные шахматные комбинации, в том числе мат в два-три хода,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знать и применять основные принципы развития фигур в дебюте, открытые дебюты и их теоретические варианты,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уметь атаковать короля при разносторонних и равносторонних рокировках,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разыгрывать элементарные пешечные, ладейные и </w:t>
      </w:r>
      <w:proofErr w:type="spellStart"/>
      <w:r w:rsidRPr="00764759">
        <w:rPr>
          <w:rFonts w:ascii="Times New Roman" w:hAnsi="Times New Roman" w:cs="Times New Roman"/>
          <w:sz w:val="24"/>
          <w:szCs w:val="24"/>
          <w:lang w:eastAsia="ru-RU"/>
        </w:rPr>
        <w:t>легкофигурные</w:t>
      </w:r>
      <w:proofErr w:type="spellEnd"/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эндшпили, знать теоретические позиции,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уметь реализовывать материальное преимущество,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шахматных соревнованиях.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3894"/>
        <w:gridCol w:w="3873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Теоретические основы и правила шахматной игры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шахмат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возникновении шахмат и появлении их на Руси, первое знакомство с чемпионами мира по шахматам и ведущим шахматистом мира.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Имеют представление об истории возникновения шахмат и появления их на Руси.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понятия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Изучение основ шахматной игры: шахматная доска, шахматные фигуры, начальная позиция фигур, шахматная нотация, ценность фигур, нападение, взятие, шах и защита от шаха, мат, пат, рокировка, взятие на проходе, превращение пешки,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 различными фигурами, начало шахматной партии, материальное преимущество, правила шахматного этикета, дебютные ошибки.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основные шахматные термины: белое и черное поле, горизонталь, вертикаль, диагональ, центр, начальное положение, белые и черные, ход, взятие, взятие на проходе, длинная и короткая рокировка, шах, мат, пат, ничья.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Знают правила хода и взятие каждой фигуры.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правильно располагать шахматную доску и расставлять фигуры перед игрой, записывать шахматную позицию и  партию, рокировать и объявлять шах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ставить мат, решать элементарные задачи на мат в один ход, играть каждой фигурой в отдельности и в совокупности с другими фигурами без нарушения правил шахматного кодекса, разыгрывать партию с партнером.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Соблюдают правила поведения за шахматной доской. 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Практик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соревновательная деятельность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детей в шахматном турнире «Первенство класса»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правильно располагать шахматную доску и расставлять фигуры на ней, играть партию от начала до конца с записью, пользоваться шахматными часами.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Примерное тематическое планирование первый год обучения </w:t>
      </w:r>
      <w:proofErr w:type="gramStart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33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559"/>
        <w:gridCol w:w="6511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Шахматы – мои друзья. История возникновения шахмат.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детей с правилами техники безопасности на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занятиях по шахматам. Введение и раскрытие понятия «шахматная игра», рассказ об истории возникновения данного понятия и шахматной игры в целом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доска.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детей с новыми понятием «шахматная доска», белыми и чёрными полями на шахматной доске, угловыми и центральными полями, правильным расположением шахматной доски в начале партии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Горизонталь.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шахматной доской: новое понятие «горизонталь»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Вертикаль.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шахматной доской: новое понятие «вертикаль»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Диагональ.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шахматной доской: новое понятие «диагональ»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нотация.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Обозначение вертикалей, горизонталей, полей, шахматных фигур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Шахматные фигуры и начальная позиция.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Расстановка шахматных фигур в начальной позиции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Ладья.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учащихся с шахматной фигурой «ладья», её местом в начальной позиции, способом передвижения ладьи по доске: ход и взятие; раскрытие понятий «ход фигуры», «невозможный ход»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Слон.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учащихся с шахматной фигурой «слон», его местом в начальной позиции, объяснение способов передвижения слона по доске: ход и взятие; введение и раскрытие понятий «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белопольный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чернопольный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слон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Ферзь.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шахматной фигурой «ферзь», его местом в начальной позиции, способом передвижения ферзя по доске: ход и взятие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шахматной фигурой «конь», его местом в начальной позиции, способом передвижения коня по доске: ход и взятие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Пешка.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хода и взятия пешкой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Превращение пешки.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превращение пешки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Король.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хода и взятия королём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Ценность фигур.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Сравнительная сила фигур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Нападение.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Атакующие возможности фигур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Взятие. Взятие на проходе.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Особое взятие пешкой: взятие на проходе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 и защита от шаха.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шаха всеми фигурами, защита от шаха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мата всеми фигурами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 – ничья.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Варианты ничьей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Рокировка.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рокировки, длинная и короткая рокировки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игры в начале партии.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принципы игры в начале шахматной партии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двумя ладьями одинокому королю.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 двумя ладьями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ферзем и ладьей одинокому королю.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 ферзём и ладьёй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ферзем и королем одинокому королю.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 ферзём и королём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Материальное преимущество.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материального преимущества, реализация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материального преимущества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основных принципов игры в начале партии.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Ошибочные ходы в начале партии и их последствия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Партии – миниатюры.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коротких партий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Запись шахматной партии.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ведения записи партии во время соревнований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этикет.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поведения шахматиста во время партии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шахматном турнире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шахматном турнире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шахматном турнире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3236"/>
        <w:gridCol w:w="4520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Теоретические основы и правила шахматной игры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шахмат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каждом из 16 чемпионов мира по шахматам, их вкладе в развитие шахмат, знакомство с ведущими чемпионами мира.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о вкладе чемпионов мира по шахматам в развитие шахматной культуры.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понятия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шахматной игр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повторение материала первого года обучения: защита в шахматах,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одинокого короля различными фигурами).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комбинация: выигрыш материала.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дебюта: развитие фигур, дебютные ловушки, коротки партии.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Знают способы защиты в шахматной партии, элементарные шахматные комбинации, имеют представление о дебютных ловушках и о том, как в них не попадаться.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Умеют видеть нападение и защищать свои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фигуры от нападения партнера, матовать одинокого короля двумя ладьями, ферзем и ладьей, королем и ферзем, королем о ладьей,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выводить фигуры в начале партии и выигрывать партию с большим материальным преимуществом.</w:t>
            </w:r>
            <w:proofErr w:type="gramEnd"/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поведения за шахматной доской.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2. Практик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соревновательная деятельность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решения позиций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решения позиций на тактические приемы «связка», «двойной удар», «нападение», «защита», «сквозной удар», «ловля фигуры», «открытый шах», «двойной шах», «мат по последней горизонтали»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Расставляют позицию для решения упражнений, решают шахматные  упражнения. 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свои ответы и ответы своих сверстников. С помощью тестового задания оценивают собственное выполнение.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детей в шахматном турнире «Первенство класса»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праздник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школьном шахматном празднике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Осваивают правила игры. Активно участвуют в играх и эстафетах. Общаются и взаимодействуют со сверстниками. 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 Регулируют эмоции в процессе игровой деятельности, умеют управлять ими. Соблюдают правила техники безопасности во время участие в празднике.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Примерное тематическое планирование второй год обучения </w:t>
      </w:r>
      <w:proofErr w:type="gramStart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34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609"/>
        <w:gridCol w:w="5461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шахмат. Чемпионы мира по шахматам и выдающиеся шахматисты мира.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важности соблюдения правил техники безопасности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Шахматные фигуры (повторение).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Нападение в шахматной партии. Шах и защита от него. Рокировка (повторение).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материала первого года обучения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Мат. Пат. Мат в один ход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(повторение). Мат одинокому королю королем  и ладьей. 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 материала первого года обучения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в шахматной партии: уход из-под нападения, уничтожение атакующей фигуры, защита фигуры.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«защита» в шахматной партии 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такими действиями против угроз партнёра, как уход 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нападения, уничтожение атакующей фигуры, защита фигуры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в шахматной партии: перекрытие,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контрнападение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контрнападением</w:t>
            </w:r>
            <w:proofErr w:type="spellEnd"/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тактических приёмов, пройденных на уроках 5, 6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«двойной удар».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тактическим приёмом «двойной удар»,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способами нанесения двойного удара различными фигурами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«связка».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тактических приёмов, пройденных на уроках 8, 9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«ловля фигуры».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«сквозной удар».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«сквозной удар» и способами его применения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 на последней горизонтали.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Слабость последней горизонтали, «форточка»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тактических приёмов, пройденных на уроках 11–13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«открытый шах».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«открытый шах» и способами его практического применения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«двойной шах»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игры в дебюте: дебютные ловушки.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Легаля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игры в дебюте: атака на короля.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таким методом игры в дебюте, как атака на короля партнёра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Основы игры в дебюте: атака на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таким методом игры в дебюте, как атака на короля партнёра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понятием «реализация преимущества» и такими способами реализации преимущества, как игра на мат, размен одноимённых фигур для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увеличения материального перевеса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эндшпиля: реализация большого материального преимущества.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анализа шахматной партии.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Просмотр и анализ 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шахматных партий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анализа шахматной партии.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анализ коротких шахматных партий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анализа шахматной партии.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и анализ коротких шахматных партий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21–25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Шахматный турнир. 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праздник.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заданий, игровая практика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Третий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2"/>
        <w:gridCol w:w="3184"/>
        <w:gridCol w:w="4559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Теоретические основы и правила шахматной игры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шахмат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соревнований по шахматам, системы проведения шахматных соревнований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историю возникновения шахматных соревнований, правила поведения соревнований, различные системы проведения шахматных соревнований.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понятия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Шахматная комбинация: задачи на мат в два хода, тактические приемы «завлечение», «отвлечение», «уничтожение защиты», «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спертый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мат».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разыгрывания дебюта, атака на короля в дебюте. Основы пешечного эндшпиля: проведение пешки в ферзи, правило квадрата, отталкивание плечом реализация лишней пешки.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шахматные комбинации и тактические приемы «завлечение», «отвлечение», «уничтожение защиты», основы разыгрывания дебюта: развитие фигуры, дебютные ловушки, короткие партии.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решать позиции на мат в два хода, находить тактические приемы «завлечение», «отвлечение», «уничтожение защиты», «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спертый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мат», атаковать рокировавшегося и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нерокировавшегося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короля в дебюте, проводить пешку в ферзи. Соблюдать правила поведения за шахматной доской.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Практик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соревновательная деятельность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решения позиций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Конкурсы решения позиций на дебютные ловушки,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атаки на короля, уничтожение защиты, тактические приемы  «завлечение», «отвлечение», «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спертый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Расставляют позицию для решения упражнений, решают шахматные упражнения.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Анализируют свои ответы и ответы своих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сверстников.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тестового задания оценивают собственное выполнение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Соревнования 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детей в шахматном турнире «Первенство класса»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праздник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школьном спортивно – шахматном празднике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Осваивают правила игры.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участвуют в играх и эстафетах.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Общаются и взаимодействуют со сверстниками. 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Регулируют эмоции в процессе игровой деятельности, умеют управлять ими.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 во время участия в празднике.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Примерное тематическое планирование третий год обучения </w:t>
      </w:r>
      <w:proofErr w:type="gramStart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34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3483"/>
        <w:gridCol w:w="5587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истории возникновения соревнований по шахматам. Система проведения шахматных соревнований.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важности соблюдения правил техники безопасности на занятиях по шахматам. Знакомство с материалом об истории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 разными фигурами 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повторение)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Тактические комбинации и приемы «связка», «сквозной удар», «двойной удар», «ловля фигуры» (повторение)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материала второго года обучения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Тактические комбинации и приемы «двойной шах», «открытый шах»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материала второго года обучения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2–4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«завлечение»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«завлечение фигур под тактический удар        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«отвлечение»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«отвлечение фигур от защиты»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«уничтожение защитой»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тактическим приёмом «уничтожение защиты», способом его применения в практической игре; рассмотрение и анализ типичных позиций на данную тему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спертый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новым понятием «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спёртый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мат», разбор классической партии на применение приёма «спёртый мат»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Сочетание тактических приемов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 партий на тему «сочетания различных тактических приёмов»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6–9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за инициативу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учащихся о том, как начинать атакующие действия в шахматной партии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дебюта: атака на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нерокировавшегося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способами атаки на короля, который не успел сделать рокировку: вскрытие центральных линий, быстрое развитие, мобилизация фигур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дебюта: атака на рокировавшегося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12–14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анализа шахматной партии: выбери ход и найди план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основами анализа шахматной партии, разбор партий чемпионов мира и ведущих шахматистов мира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пешечного эндшпиля: проходная пешка, правило квадрата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c элементарными пешечными окончаниями: пешка против короля, пешка проходит в ферзи без помощи своего короля, правило квадрата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пешечного эндшпиля: крайняя пешка, «отталкивание плечом»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c элементарными пешечными окончаниями: крайняя пешка, пешка проходит в ферзи при помощи своего короля, отталкивание плечом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пешечного эндшпиля: оппозиции и ключевые слова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материала: игра пешки против короля, пешка проходит в ферзи без помощи своего короля, пешка проходит в ферзи при помощи своего короля; введение новых понятий «оппозиция», «ключевые поля»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пешечного эндшпиля: король с пешкой против короля с пешкой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Введение и раскрытие новых понятий: «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взаимоблокируемые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пешки», «позиция взаимного цугцванга», «ключевые поля».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пешечного эндшпиля: король против пешек, правило блуждающего квадрата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правилом блуждающего квадрата, раскрытие особенностей разрозненных пешек, их сильных и слабых сторон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позиции пешечного эндшпиля: ферзь против пешки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теоретическими позициями пешечного эндшпиля: король и две пешки против короля, особенности проведения пешек в ферзи по вертикалям b и g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20–26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Сыграй как чемпион. Партия В. Крамник – Д.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Садвакасов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шахматных партий чемпионов мира, угадывание ходов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Сыграй как чемпион мира. Партия В. Ананд – М.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Карлсен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шахматных партий чемпионов мира, угадывание ходов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 Игровая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практикаовая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праздник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заданий, игровая практика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Четвертый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4"/>
        <w:gridCol w:w="3623"/>
        <w:gridCol w:w="4158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1. Теоретические основы и правила шахматной игры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истории шахмат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возникновения шахмат на Руси. Зарождение шахматной культуры в России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о появлении шахмат на Руси, о том, как зарождалась шахматная культура в России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Базовые понятия шахматной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Тактические приемы «мельница», «перекрытие», «рентген». Основы дебюта: открытие, полуоткрытые и закрытые дебюты, слабые пункты f2/ f7 перевес в развитии фигур, выбор хода и оценка позиции, перевес в пространстве. Основы эндшпиля: простейшие ладейные и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легкофигурные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Знают тактические приемы «мельница», «перекрытие», «рентген», основы теории Итальянской партии, защиты двух коней, Русской партии, способы разрушения прикрытия короля при равносторонней и разносторонней рокировках.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Умеют находить тактические приемы «мельница», «перекрытие», «рентген», разыгрывать открытые дебюты по теории, использовать перевес в развитии в дебюте, атаковать короля при равносторонней и разносторонней рокировках, разыгрывать простейшие ладейные эндшпили: ладья с пешкой против ладьи 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позиции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Филидора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Лусены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простейшие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легкофигурные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поведения за шахматной доской.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2. Практик</w:t>
            </w:r>
            <w:proofErr w:type="gram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соревновательная деятельность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решения позиций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решения позиций на все пройденные тактические приемы и шахматные комбинации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Расставляют позицию для решения упражнений, решают шахматные упражнения.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Анализируют свои ответы и ответы своих сверстников.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помощью тестового задания оценивают собственное выполнение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детей в шахматном турнире «Первенство класса»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Умеют играть партию от начала до конца с записью и различным контролем времени.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Шахматный </w:t>
            </w: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содержательные линии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школьном спортивно – шахматном празднике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 правила игры.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 участвуют в играх и эстафетах.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Общаются и взаимодействуют со сверстниками. 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Проявляют доброжелательность, взаимопонимание, смелость, волю, решительность, активность и инициативу при решении вариативных задач, возникающих в процессе игр.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Регулируют эмоции в процессе игровой деятельности, умеют управлять ими.</w:t>
            </w:r>
          </w:p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 во время участия в празднике.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Примерное тематическое планирование </w:t>
      </w:r>
      <w:proofErr w:type="spellStart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четверый</w:t>
      </w:r>
      <w:proofErr w:type="spellEnd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обучения </w:t>
      </w:r>
      <w:proofErr w:type="gramStart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34 часа)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791"/>
        <w:gridCol w:w="6279"/>
      </w:tblGrid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урока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появления шахмат на Руси. Зарождение шахматной культуры в России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важности соблюдения правил техники безопасности на занятиях по шахматам. Знакомство с материалом об истории появления шахмат на Руси, о том, как в России начала формироваться шахматная культура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 игры в дебюте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знаний об игре в дебюте новыми сведениями: роль центра, создание численного превосходства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Перевес в развитии фигур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понятия «мобилизация фигур для получения численного превосходства»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Атака на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Раскрытие плана атаки на короля при односторонней и разносторонней рокировках, а также плана атаки на короля, оставшегося в центре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Перевес в пространстве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игры при пространственном перевесе, способы достижения пространственного перевеса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позиций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о том, что необходимо делать для того, чтобы правильно оценить позицию во время шахматной партии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игры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схемы моделирования плана игры, раскрытие цели планирования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 хода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выбора хода, форсированные и нефорсированные варианты, профилактика. Учимся думать за партнёра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Открытые дебюты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открытых дебютов. Итальянская партия, защита двух коней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Полуоткрытые дебюты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Многообразие полуоткрытых дебютов.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Сицилианская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защита, Французская защита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Закрытые дебюты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Многообразие закрытых дебютов. Славянская защита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Гамбиты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Королевский гамбит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«мельница»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тактическим приёмом «мельница». Решение дидактических заданий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«перекрытие»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тактическим приёмом «перекрытие». Решение дидактических заданий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Тактический прием «рентген»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тактическим приёмом «рентген». Решение дидактических заданий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13–16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шахматной партии: выбери ход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Разбор и анализ партий чемпионов мира и ведущих шахматистов мира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Филидора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Лусены</w:t>
            </w:r>
            <w:proofErr w:type="spellEnd"/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Филидора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Лусены</w:t>
            </w:r>
            <w:proofErr w:type="spellEnd"/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Филидора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Лусены</w:t>
            </w:r>
            <w:proofErr w:type="spellEnd"/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ладейные эндшпили: ладья с пешкой и королем против ладьи и короля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простейшими ладейными эндшпилями; способами защиты за слабейшую сторону и способами игры на выигрыш за сильнейшую сторону; изучение приёмов «построение моста», «отталкивание плечом», знакомство с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Филидора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позицией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Лусены</w:t>
            </w:r>
            <w:proofErr w:type="spellEnd"/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ладейные эндшпили: мат двумя слонами одинокому королю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простейшими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легкофигурными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окончаниями: техника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двумя слонами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Простейшие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легкофигурные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окончания: мат конем и слоном одинокому королю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простейшими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легкофигурными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окончаниями: техника </w:t>
            </w:r>
            <w:proofErr w:type="spellStart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слоном и конём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решения позиций: как бы вы сыграли?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Отработка на практике материала уроков 22–27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шахмат в жизни человека. Как стать сильным шахматистом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чемпионов мира юным шахматистам. Зачем учиться шахматной игре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турнир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практика</w:t>
            </w:r>
          </w:p>
        </w:tc>
      </w:tr>
      <w:tr w:rsidR="006C6664" w:rsidRPr="00764759" w:rsidTr="006C66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Шахматный праздник</w:t>
            </w:r>
          </w:p>
        </w:tc>
        <w:tc>
          <w:tcPr>
            <w:tcW w:w="0" w:type="auto"/>
            <w:vAlign w:val="center"/>
            <w:hideMark/>
          </w:tcPr>
          <w:p w:rsidR="006C6664" w:rsidRPr="00764759" w:rsidRDefault="006C6664" w:rsidP="007647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47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заданий, игровая практика</w:t>
            </w:r>
          </w:p>
        </w:tc>
      </w:tr>
    </w:tbl>
    <w:p w:rsidR="006C6664" w:rsidRPr="00764759" w:rsidRDefault="006C6664" w:rsidP="0076475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b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 кабинете имеется необходимое оборудование:</w:t>
      </w:r>
    </w:p>
    <w:p w:rsidR="006C6664" w:rsidRPr="00764759" w:rsidRDefault="007921BF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Учебная доска </w:t>
      </w:r>
      <w:r w:rsidR="006C6664"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 -1 </w:t>
      </w:r>
      <w:proofErr w:type="spellStart"/>
      <w:proofErr w:type="gramStart"/>
      <w:r w:rsidR="006C6664" w:rsidRPr="00764759">
        <w:rPr>
          <w:rFonts w:ascii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</w:p>
    <w:p w:rsidR="007921BF" w:rsidRPr="00764759" w:rsidRDefault="007921BF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Шахматы -3 шт.</w:t>
      </w:r>
    </w:p>
    <w:p w:rsidR="007921BF" w:rsidRPr="00764759" w:rsidRDefault="007921BF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Электронные часы -3 шт.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      Программа обеспечена следующим методическим комплектом: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Прудникова Е.А., Волкова Е.И. «Шахматы в школе первый (второй, третий, четвертый) год обучения»: учебник.- М.: Просвещение, 2017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Прудникова Е.А., Волкова Е.И. «Шахматы в школе первый (второй, третий, четвертый) год обучения»: рабочая тетрадь.- М.: Просвещение, 2017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>Прудникова Е.А., Волкова Е.И. «Шахматы в школе первый (второй, третий, четвертый) год обучения»: методические рекомендации.- М.: Просвещение, 2017</w:t>
      </w:r>
    </w:p>
    <w:p w:rsidR="006C6664" w:rsidRPr="00764759" w:rsidRDefault="006C6664" w:rsidP="007647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64759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учётом индивидуальных особенностей обучающихся  классов и специфики коллектива. </w:t>
      </w:r>
    </w:p>
    <w:p w:rsidR="00F03E11" w:rsidRPr="00764759" w:rsidRDefault="00F03E11" w:rsidP="007647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03E11" w:rsidRPr="00764759" w:rsidSect="00F0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78C"/>
    <w:multiLevelType w:val="multilevel"/>
    <w:tmpl w:val="7A2C7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6B7B"/>
    <w:multiLevelType w:val="multilevel"/>
    <w:tmpl w:val="43C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C26CD"/>
    <w:multiLevelType w:val="multilevel"/>
    <w:tmpl w:val="5AB0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D11F9"/>
    <w:multiLevelType w:val="multilevel"/>
    <w:tmpl w:val="5972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98184A"/>
    <w:multiLevelType w:val="multilevel"/>
    <w:tmpl w:val="128C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F5F3B"/>
    <w:multiLevelType w:val="multilevel"/>
    <w:tmpl w:val="5D4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311574"/>
    <w:multiLevelType w:val="multilevel"/>
    <w:tmpl w:val="32C4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6664"/>
    <w:rsid w:val="003F2521"/>
    <w:rsid w:val="004E01B8"/>
    <w:rsid w:val="006C6664"/>
    <w:rsid w:val="00764759"/>
    <w:rsid w:val="007656BA"/>
    <w:rsid w:val="007921BF"/>
    <w:rsid w:val="007A5025"/>
    <w:rsid w:val="007D1CC4"/>
    <w:rsid w:val="00AA3DC5"/>
    <w:rsid w:val="00BE37EC"/>
    <w:rsid w:val="00C241F8"/>
    <w:rsid w:val="00F03E11"/>
    <w:rsid w:val="00F1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6C6664"/>
  </w:style>
  <w:style w:type="paragraph" w:customStyle="1" w:styleId="c0">
    <w:name w:val="c0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6C6664"/>
  </w:style>
  <w:style w:type="paragraph" w:customStyle="1" w:styleId="c2">
    <w:name w:val="c2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C6664"/>
  </w:style>
  <w:style w:type="paragraph" w:customStyle="1" w:styleId="c22">
    <w:name w:val="c22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C6664"/>
  </w:style>
  <w:style w:type="character" w:customStyle="1" w:styleId="c6">
    <w:name w:val="c6"/>
    <w:basedOn w:val="a0"/>
    <w:rsid w:val="006C6664"/>
  </w:style>
  <w:style w:type="paragraph" w:customStyle="1" w:styleId="c4">
    <w:name w:val="c4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C6664"/>
  </w:style>
  <w:style w:type="character" w:customStyle="1" w:styleId="c59">
    <w:name w:val="c59"/>
    <w:basedOn w:val="a0"/>
    <w:rsid w:val="006C6664"/>
  </w:style>
  <w:style w:type="paragraph" w:customStyle="1" w:styleId="c47">
    <w:name w:val="c47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C6664"/>
  </w:style>
  <w:style w:type="paragraph" w:customStyle="1" w:styleId="c31">
    <w:name w:val="c31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C6664"/>
  </w:style>
  <w:style w:type="character" w:customStyle="1" w:styleId="c23">
    <w:name w:val="c23"/>
    <w:basedOn w:val="a0"/>
    <w:rsid w:val="006C6664"/>
  </w:style>
  <w:style w:type="paragraph" w:customStyle="1" w:styleId="c62">
    <w:name w:val="c62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6664"/>
  </w:style>
  <w:style w:type="character" w:customStyle="1" w:styleId="c77">
    <w:name w:val="c77"/>
    <w:basedOn w:val="a0"/>
    <w:rsid w:val="006C6664"/>
  </w:style>
  <w:style w:type="character" w:customStyle="1" w:styleId="c34">
    <w:name w:val="c34"/>
    <w:basedOn w:val="a0"/>
    <w:rsid w:val="006C6664"/>
  </w:style>
  <w:style w:type="character" w:customStyle="1" w:styleId="c21">
    <w:name w:val="c21"/>
    <w:basedOn w:val="a0"/>
    <w:rsid w:val="006C6664"/>
  </w:style>
  <w:style w:type="character" w:customStyle="1" w:styleId="c65">
    <w:name w:val="c65"/>
    <w:basedOn w:val="a0"/>
    <w:rsid w:val="006C6664"/>
  </w:style>
  <w:style w:type="character" w:customStyle="1" w:styleId="c71">
    <w:name w:val="c71"/>
    <w:basedOn w:val="a0"/>
    <w:rsid w:val="006C6664"/>
  </w:style>
  <w:style w:type="paragraph" w:customStyle="1" w:styleId="c19">
    <w:name w:val="c19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C6664"/>
  </w:style>
  <w:style w:type="paragraph" w:customStyle="1" w:styleId="c13">
    <w:name w:val="c13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C6664"/>
  </w:style>
  <w:style w:type="character" w:customStyle="1" w:styleId="c5">
    <w:name w:val="c5"/>
    <w:basedOn w:val="a0"/>
    <w:rsid w:val="006C6664"/>
  </w:style>
  <w:style w:type="paragraph" w:customStyle="1" w:styleId="c73">
    <w:name w:val="c73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6C6664"/>
  </w:style>
  <w:style w:type="paragraph" w:customStyle="1" w:styleId="c56">
    <w:name w:val="c56"/>
    <w:basedOn w:val="a"/>
    <w:rsid w:val="006C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921BF"/>
    <w:pPr>
      <w:spacing w:after="0" w:line="240" w:lineRule="auto"/>
    </w:pPr>
  </w:style>
  <w:style w:type="table" w:styleId="a4">
    <w:name w:val="Table Grid"/>
    <w:basedOn w:val="a1"/>
    <w:uiPriority w:val="59"/>
    <w:rsid w:val="007921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и Николай</cp:lastModifiedBy>
  <cp:revision>2</cp:revision>
  <cp:lastPrinted>2021-03-11T03:28:00Z</cp:lastPrinted>
  <dcterms:created xsi:type="dcterms:W3CDTF">2024-01-30T03:35:00Z</dcterms:created>
  <dcterms:modified xsi:type="dcterms:W3CDTF">2024-01-30T03:35:00Z</dcterms:modified>
</cp:coreProperties>
</file>