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6C" w:rsidRDefault="00A6646C" w:rsidP="00A6646C">
      <w:pPr>
        <w:pStyle w:val="a3"/>
        <w:ind w:left="1429" w:right="-4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F512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лгоритмы д</w:t>
      </w:r>
      <w:r>
        <w:rPr>
          <w:rFonts w:ascii="Times New Roman" w:hAnsi="Times New Roman" w:cs="Times New Roman"/>
          <w:b/>
          <w:sz w:val="28"/>
          <w:szCs w:val="28"/>
        </w:rPr>
        <w:t>ействий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12C">
        <w:rPr>
          <w:rFonts w:ascii="Times New Roman" w:hAnsi="Times New Roman" w:cs="Times New Roman"/>
          <w:b/>
          <w:sz w:val="28"/>
          <w:szCs w:val="28"/>
        </w:rPr>
        <w:t xml:space="preserve">образовательной организации, при совершении (угрозе совершения) преступлений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террористической направленности </w:t>
      </w:r>
    </w:p>
    <w:p w:rsidR="00A6646C" w:rsidRDefault="00A6646C" w:rsidP="00A6646C">
      <w:pPr>
        <w:pStyle w:val="a3"/>
        <w:ind w:left="1429" w:right="-4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Захват в заложники)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394"/>
      </w:tblGrid>
      <w:tr w:rsidR="00A6646C" w:rsidTr="005D30F0">
        <w:tc>
          <w:tcPr>
            <w:tcW w:w="14394" w:type="dxa"/>
          </w:tcPr>
          <w:p w:rsidR="00A6646C" w:rsidRDefault="00A6646C" w:rsidP="005D30F0">
            <w:pPr>
              <w:pStyle w:val="a3"/>
              <w:ind w:left="0" w:right="-4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D73">
              <w:rPr>
                <w:rFonts w:ascii="Times New Roman" w:hAnsi="Times New Roman"/>
                <w:b/>
                <w:szCs w:val="24"/>
              </w:rPr>
              <w:t>Действия</w:t>
            </w:r>
          </w:p>
        </w:tc>
      </w:tr>
      <w:tr w:rsidR="00A6646C" w:rsidTr="005D30F0">
        <w:tc>
          <w:tcPr>
            <w:tcW w:w="14394" w:type="dxa"/>
          </w:tcPr>
          <w:p w:rsidR="00A6646C" w:rsidRPr="00531BF7" w:rsidRDefault="00A6646C" w:rsidP="00A66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F7">
              <w:rPr>
                <w:rFonts w:ascii="Times New Roman" w:hAnsi="Times New Roman"/>
                <w:sz w:val="24"/>
                <w:szCs w:val="24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/>
                <w:sz w:val="24"/>
                <w:szCs w:val="24"/>
              </w:rPr>
              <w:t>и не переключать на себя внимание нарушителя;</w:t>
            </w:r>
          </w:p>
          <w:p w:rsidR="00A6646C" w:rsidRPr="00531BF7" w:rsidRDefault="00A6646C" w:rsidP="00A66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F7">
              <w:rPr>
                <w:rFonts w:ascii="Times New Roman" w:hAnsi="Times New Roman"/>
                <w:sz w:val="24"/>
                <w:szCs w:val="24"/>
              </w:rPr>
              <w:t>- 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/>
                <w:sz w:val="24"/>
                <w:szCs w:val="24"/>
              </w:rPr>
              <w:t>и выполнять указания работника организации;</w:t>
            </w:r>
          </w:p>
          <w:p w:rsidR="00A6646C" w:rsidRPr="00531BF7" w:rsidRDefault="00A6646C" w:rsidP="00A66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F7">
              <w:rPr>
                <w:rFonts w:ascii="Times New Roman" w:hAnsi="Times New Roman"/>
                <w:sz w:val="24"/>
                <w:szCs w:val="24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Pr="00531BF7">
              <w:rPr>
                <w:rFonts w:ascii="Times New Roman" w:hAnsi="Times New Roman"/>
              </w:rPr>
              <w:br/>
            </w:r>
            <w:r w:rsidRPr="00531BF7">
              <w:rPr>
                <w:rFonts w:ascii="Times New Roman" w:hAnsi="Times New Roman"/>
                <w:sz w:val="24"/>
                <w:szCs w:val="24"/>
              </w:rPr>
              <w:t>к капитальным стенам, ниже уровня оконных проемов, под прикрытием мебели;</w:t>
            </w:r>
          </w:p>
          <w:p w:rsidR="00A6646C" w:rsidRPr="00531BF7" w:rsidRDefault="00A6646C" w:rsidP="00A6646C">
            <w:pPr>
              <w:rPr>
                <w:rFonts w:ascii="Times New Roman" w:hAnsi="Times New Roman"/>
                <w:sz w:val="24"/>
                <w:szCs w:val="24"/>
              </w:rPr>
            </w:pPr>
            <w:r w:rsidRPr="00531BF7">
              <w:rPr>
                <w:rFonts w:ascii="Times New Roman" w:hAnsi="Times New Roman"/>
                <w:sz w:val="24"/>
                <w:szCs w:val="24"/>
              </w:rPr>
              <w:t>- переключить средства связи в бесшумный режим либо выключить их;</w:t>
            </w:r>
          </w:p>
          <w:p w:rsidR="00A6646C" w:rsidRPr="00531BF7" w:rsidRDefault="00A6646C" w:rsidP="00A66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F7">
              <w:rPr>
                <w:rFonts w:ascii="Times New Roman" w:hAnsi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A6646C" w:rsidRPr="00531BF7" w:rsidRDefault="00A6646C" w:rsidP="00A66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F7">
              <w:rPr>
                <w:rFonts w:ascii="Times New Roman" w:hAnsi="Times New Roman"/>
                <w:sz w:val="24"/>
                <w:szCs w:val="24"/>
              </w:rPr>
              <w:t>- 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A6646C" w:rsidRPr="00531BF7" w:rsidRDefault="00A6646C" w:rsidP="00A6646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F7">
              <w:rPr>
                <w:rFonts w:ascii="Times New Roman" w:hAnsi="Times New Roman"/>
                <w:sz w:val="24"/>
                <w:szCs w:val="24"/>
              </w:rPr>
              <w:t xml:space="preserve">- во время проведения операции по освобождению: </w:t>
            </w:r>
          </w:p>
          <w:p w:rsidR="00A6646C" w:rsidRPr="00531BF7" w:rsidRDefault="00A6646C" w:rsidP="00A6646C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F7">
              <w:rPr>
                <w:rFonts w:ascii="Times New Roman" w:hAnsi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A6646C" w:rsidRPr="00531BF7" w:rsidRDefault="00A6646C" w:rsidP="00A6646C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F7">
              <w:rPr>
                <w:rFonts w:ascii="Times New Roman" w:hAnsi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A6646C" w:rsidRPr="00531BF7" w:rsidRDefault="00A6646C" w:rsidP="00A6646C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F7">
              <w:rPr>
                <w:rFonts w:ascii="Times New Roman" w:hAnsi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A6646C" w:rsidRPr="00201D73" w:rsidRDefault="00A6646C" w:rsidP="00A6646C">
            <w:pPr>
              <w:pStyle w:val="a3"/>
              <w:ind w:left="0" w:right="-493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r w:rsidRPr="00531BF7">
              <w:rPr>
                <w:rFonts w:ascii="Times New Roman" w:hAnsi="Times New Roman" w:cs="Times New Roman"/>
                <w:szCs w:val="24"/>
              </w:rPr>
              <w:t>не бежать навстречу сотрудникам, проводящим операцию, или от них, так как они могут посчитать бегущих за преступников</w:t>
            </w:r>
          </w:p>
        </w:tc>
      </w:tr>
    </w:tbl>
    <w:p w:rsidR="00650B04" w:rsidRDefault="00650B04"/>
    <w:sectPr w:rsidR="00650B04" w:rsidSect="00A66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61"/>
    <w:rsid w:val="00650B04"/>
    <w:rsid w:val="008E6C61"/>
    <w:rsid w:val="00A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6C"/>
  </w:style>
  <w:style w:type="paragraph" w:styleId="1">
    <w:name w:val="heading 1"/>
    <w:basedOn w:val="a"/>
    <w:next w:val="a"/>
    <w:link w:val="10"/>
    <w:uiPriority w:val="9"/>
    <w:qFormat/>
    <w:rsid w:val="00A6646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6C"/>
    <w:pPr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Mangal"/>
      <w:color w:val="000000"/>
      <w:kern w:val="2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A6646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6C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6C"/>
  </w:style>
  <w:style w:type="paragraph" w:styleId="1">
    <w:name w:val="heading 1"/>
    <w:basedOn w:val="a"/>
    <w:next w:val="a"/>
    <w:link w:val="10"/>
    <w:uiPriority w:val="9"/>
    <w:qFormat/>
    <w:rsid w:val="00A6646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6C"/>
    <w:pPr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Mangal"/>
      <w:color w:val="000000"/>
      <w:kern w:val="2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A6646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6C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2022-09-28T07:17:00Z</dcterms:created>
  <dcterms:modified xsi:type="dcterms:W3CDTF">2022-09-28T07:19:00Z</dcterms:modified>
</cp:coreProperties>
</file>