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146" w:rsidRPr="00260F52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sz w:val="24"/>
          <w:szCs w:val="24"/>
          <w:lang w:eastAsia="ru-RU"/>
        </w:rPr>
      </w:pP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Паспорт</w:t>
      </w:r>
    </w:p>
    <w:p w:rsidR="002E2146" w:rsidRPr="00260F52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организации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 xml:space="preserve"> отдыха детей и их оздоровления</w:t>
      </w:r>
    </w:p>
    <w:p w:rsidR="002E2146" w:rsidRPr="00260F52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u w:val="single"/>
          <w:lang w:eastAsia="ru-RU"/>
        </w:rPr>
        <w:t>лагерь с дневным пребыванием на базе Муниципального казенного учреждения «Трудовская средняя общеобразовательная школа»</w:t>
      </w:r>
    </w:p>
    <w:p w:rsidR="002E2146" w:rsidRPr="00130E5E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ru-RU"/>
        </w:rPr>
      </w:pPr>
      <w:r w:rsidRPr="00C232F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ru-RU"/>
        </w:rPr>
        <w:t xml:space="preserve">(наименование организации </w:t>
      </w:r>
      <w:r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ru-RU"/>
        </w:rPr>
        <w:t>отдыха детей и их оздоровления)</w:t>
      </w:r>
    </w:p>
    <w:p w:rsidR="002E2146" w:rsidRPr="00260F52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color w:val="000000" w:themeColor="text1"/>
          <w:sz w:val="24"/>
          <w:szCs w:val="24"/>
          <w:lang w:eastAsia="ru-RU"/>
        </w:rPr>
      </w:pP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по состоянию на «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01</w:t>
      </w: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»_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 xml:space="preserve">Января  </w:t>
      </w: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20</w:t>
      </w:r>
      <w:r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>24</w:t>
      </w:r>
      <w:r w:rsidRPr="00260F52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eastAsia="ru-RU"/>
        </w:rPr>
        <w:t xml:space="preserve"> г.</w:t>
      </w:r>
    </w:p>
    <w:p w:rsidR="002E2146" w:rsidRPr="00260F52" w:rsidRDefault="002E2146" w:rsidP="002E2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sz w:val="24"/>
          <w:szCs w:val="24"/>
          <w:lang w:eastAsia="ru-RU"/>
        </w:rPr>
      </w:pPr>
    </w:p>
    <w:tbl>
      <w:tblPr>
        <w:tblW w:w="9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3120"/>
        <w:gridCol w:w="1566"/>
        <w:gridCol w:w="1418"/>
        <w:gridCol w:w="1489"/>
        <w:gridCol w:w="1490"/>
      </w:tblGrid>
      <w:tr w:rsidR="002E2146" w:rsidRPr="00D64C44" w:rsidTr="00126604">
        <w:trPr>
          <w:trHeight w:val="60"/>
        </w:trPr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1. Общие сведения об организации отдыха детей и их оздоровления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Наименование юридического лица / индивидуального предпринимателя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Муниципальное казенное  общеобразовательное учреждение "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Трудовская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средняя общеобразовательная школа"         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Юридический адрес, контактный телефон, адрес электронной почты, ФИО руководителя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4A709A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641487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, Курганская область, </w:t>
            </w:r>
            <w:proofErr w:type="spellStart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Звериноголовский</w:t>
            </w:r>
            <w:proofErr w:type="spellEnd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район </w:t>
            </w:r>
            <w:proofErr w:type="spellStart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с.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Труд</w:t>
            </w:r>
            <w:proofErr w:type="spellEnd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и Знание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ул. 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40 лет Победы,1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 Тел. 8352402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4624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5" w:history="1">
              <w:r w:rsidRPr="00C8137B">
                <w:rPr>
                  <w:rStyle w:val="ab"/>
                  <w:lang w:val="en-US"/>
                </w:rPr>
                <w:t>Tshcol</w:t>
              </w:r>
              <w:r w:rsidRPr="004A709A">
                <w:rPr>
                  <w:rStyle w:val="ab"/>
                </w:rPr>
                <w:t>@</w:t>
              </w:r>
              <w:r w:rsidRPr="00C8137B">
                <w:rPr>
                  <w:rStyle w:val="ab"/>
                  <w:lang w:val="en-US"/>
                </w:rPr>
                <w:t>yandex</w:t>
              </w:r>
              <w:r w:rsidRPr="004A709A">
                <w:rPr>
                  <w:rStyle w:val="ab"/>
                </w:rPr>
                <w:t>.</w:t>
              </w:r>
              <w:proofErr w:type="spellStart"/>
              <w:r w:rsidRPr="00C8137B">
                <w:rPr>
                  <w:rStyle w:val="ab"/>
                  <w:lang w:val="en-US"/>
                </w:rPr>
                <w:t>ru</w:t>
              </w:r>
              <w:proofErr w:type="spellEnd"/>
            </w:hyperlink>
            <w:r w:rsidRPr="004A709A">
              <w:t xml:space="preserve"> </w:t>
            </w:r>
            <w:proofErr w:type="spellStart"/>
            <w:r>
              <w:t>Хвостанцева</w:t>
            </w:r>
            <w:proofErr w:type="spellEnd"/>
            <w:r>
              <w:t xml:space="preserve"> Ирина Александровна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Идентификационный номер организации (налогоплательщика (ИНН) (для юридических лиц – ИНН, КПП)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ИНН  450700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1993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Вид деятельности организации по Общероссийскому классификатору видов экономической деятельности (ОКВЭД)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80.21.2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Полное наименование организации отдыха детей и их оздоровления (далее – лагерь) без сокращений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8830B0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Лагерь с дневным пребыванием на базе Муниципального казенного общеобразовательного учреждения «Трудовская средняя общеобразовательная школа»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Фактический адрес местонахождения лагеря, контактный телефон, адрес электронной почты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641487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, Курганская область, </w:t>
            </w:r>
            <w:proofErr w:type="spellStart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Звериноголовский</w:t>
            </w:r>
            <w:proofErr w:type="spellEnd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район </w:t>
            </w:r>
            <w:proofErr w:type="spellStart"/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с.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Труд</w:t>
            </w:r>
            <w:proofErr w:type="spellEnd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и Знание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ул. 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40 лет Победы,1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 Тел. 8352402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4624</w:t>
            </w:r>
            <w:r w:rsidRPr="008830B0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6" w:history="1">
              <w:r w:rsidRPr="00C8137B">
                <w:rPr>
                  <w:rStyle w:val="ab"/>
                  <w:lang w:val="en-US"/>
                </w:rPr>
                <w:t>Tshcol</w:t>
              </w:r>
              <w:r w:rsidRPr="004A709A">
                <w:rPr>
                  <w:rStyle w:val="ab"/>
                </w:rPr>
                <w:t>@</w:t>
              </w:r>
              <w:r w:rsidRPr="00C8137B">
                <w:rPr>
                  <w:rStyle w:val="ab"/>
                  <w:lang w:val="en-US"/>
                </w:rPr>
                <w:t>yandex</w:t>
              </w:r>
              <w:r w:rsidRPr="004A709A">
                <w:rPr>
                  <w:rStyle w:val="ab"/>
                </w:rPr>
                <w:t>.</w:t>
              </w:r>
              <w:proofErr w:type="spellStart"/>
              <w:r w:rsidRPr="00C8137B">
                <w:rPr>
                  <w:rStyle w:val="ab"/>
                  <w:lang w:val="en-US"/>
                </w:rPr>
                <w:t>ru</w:t>
              </w:r>
              <w:proofErr w:type="spellEnd"/>
            </w:hyperlink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1.7.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Удаленность от ближайшего населенного пункта, расстояние до него от лагеря (в км)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 населённом пункте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Руководитель лагеря (ФИО без сокращений, образовательный уровень, стаж работы в данной должности)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Истомина,Екатерина</w:t>
            </w:r>
            <w:proofErr w:type="spellEnd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Сергеевна, 2 года, высшее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1.9.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Сведения об учредителе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полное наименование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93B6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Администрация Звериноголовского 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муниципального округа Курганской области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адрес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93B6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641480, Курганская область, Звериноголовский район, село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Звериноголовское, ул.Чапаева,1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контактный телефон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93B6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8(35240)2-15-05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ФИО руководителя (без сокращений)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Панкратова Марина Александровна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1.10.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Тип лагеря (детский санаторий, санаторный оздоровительный лагерь круглогодичного действия, организация отдыха детей и их оздоровления сезонного/круглогодичного действия, лагерь с дневным пребыванием, лагерь палаточного типа и др.)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Лагерь с дневным пребыванием 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1.11.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Документ, на основании которого действует лагерь (устав, положение)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93B6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Положение 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1.12.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ввода лагеря в эксплуатацию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8801DC" w:rsidRDefault="002E2146" w:rsidP="00FB55E2">
            <w:r w:rsidRPr="008801DC">
              <w:t>197</w:t>
            </w:r>
            <w:r>
              <w:t>4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1.13.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Период функционирования лагеря (круглогодично, сезонно)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8801DC" w:rsidRDefault="002E2146" w:rsidP="00FB55E2">
            <w:r w:rsidRPr="008801DC">
              <w:t>Сезонно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1.14.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Проектная мощность лагеря (максимально допустимая вместимость)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>
              <w:t>60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1.15.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Возраст детей, принимаемых в лагерь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6,5 лет - 17 лет включительно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lastRenderedPageBreak/>
              <w:t>1.16.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Территория: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общая площадь земельного участка (Га)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9B2CE2" w:rsidRDefault="002E2146" w:rsidP="00FB55E2">
            <w:r>
              <w:t>1</w:t>
            </w:r>
            <w:r w:rsidRPr="009B2CE2">
              <w:t>,5га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площадь озеленения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>
              <w:t>0,5</w:t>
            </w:r>
            <w:r w:rsidRPr="009B2CE2">
              <w:t xml:space="preserve"> га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насаждений на территории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1.17.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бассейн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река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озеро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другое (указать)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1.18.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оборудованного пляжа,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ограждения в зоне купания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душевой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туалета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кабин для переодевания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навесов от солнца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Нет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1.19.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3 (ПАЗ, ГАЗ)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автобусы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микроавтобусы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другое (указать)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1.20.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ограждение (указать какое)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Железное, деревянное ограждение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охрана (сторож в штате / ЧОО (наименование) / собственная охрана)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Сторож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организация пропускного режима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кнопки тревожной сигнализации (КТС)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 w:rsidRPr="00747076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 w:rsidRPr="00747076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системы оповещения и управления эвакуацией людей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 w:rsidRPr="00747076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укомплектованность первичными средствами пожаротушения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 w:rsidRPr="00747076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r w:rsidRPr="00747076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Да</w:t>
            </w: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 Сведения о штатной численности лагеря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(в соответствии со штатным расписанием)</w:t>
            </w:r>
          </w:p>
        </w:tc>
      </w:tr>
      <w:tr w:rsidR="002E2146" w:rsidRPr="00D64C44" w:rsidTr="00126604">
        <w:trPr>
          <w:trHeight w:val="288"/>
        </w:trPr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Штатная численность организации, в том числе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Количество по штату (чел.)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Образовательный уровень (кол-во чел.)</w:t>
            </w:r>
          </w:p>
        </w:tc>
      </w:tr>
      <w:tr w:rsidR="002E2146" w:rsidRPr="00D64C44" w:rsidTr="00126604">
        <w:trPr>
          <w:trHeight w:val="200"/>
        </w:trPr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Средне-специальное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Среднее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Руководитель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Педагогические работники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воспитатели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вожатые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педагоги-психологи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педагоги дополнительного образования, в том числе: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инструктор по физической культуре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инструктор-методист (по туризму, плаванию и т.п.)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другие (указать какие)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Медицинские работники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Работники пищеблока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Спасатели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Другие (указать какие)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 уборщица, сантехник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3. Сведения об условиях размещения детей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Здания и сооружения нежилого назначения, используемые в работе лагеря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Назначение, этажность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(разбивается по количеству зданий)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Площадь (кв. м)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последнего ремонта (текущий, ка-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питальный</w:t>
            </w:r>
            <w:proofErr w:type="spellEnd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064C17" w:rsidRDefault="002E2146" w:rsidP="00FB55E2">
            <w:pPr>
              <w:pStyle w:val="af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Здание школы, 2 этажа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1895,5 </w:t>
            </w:r>
            <w:proofErr w:type="spellStart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2021 капитальный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Здания, включающие спальные помещения:</w:t>
            </w:r>
          </w:p>
        </w:tc>
      </w:tr>
      <w:tr w:rsidR="002E2146" w:rsidRPr="00D64C44" w:rsidTr="00126604">
        <w:tc>
          <w:tcPr>
            <w:tcW w:w="8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Характеристика помещений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Здания (разбивается по количеству зданий)</w:t>
            </w:r>
          </w:p>
        </w:tc>
      </w:tr>
      <w:tr w:rsidR="002E2146" w:rsidRPr="00D64C44" w:rsidTr="00126604">
        <w:tc>
          <w:tcPr>
            <w:tcW w:w="8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Здание № _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Здание № _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Здание № _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этажность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спальных помещений (комнат)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общая площадь спальных помещений (в кв. м.)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высота спальных помещений (в метрах)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общее количество коек (шт.)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год последнего ремонта,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капитальный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текущий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горячего водоснабжения (по этажам),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холодного водоснабжения (по этажам):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сушилок для одежды и обуви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кранов в умывальнике (по этажам)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очков в туалете (по этажам)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комнаты личной гигиены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камеры хранения личных вещей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4. Сведения об физкультурно-оздоровительных сооружениях, площадках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Наименование, количество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Площадь (кв. м.)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последнего ремонта (текущий, ка-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питальный</w:t>
            </w:r>
            <w:proofErr w:type="spellEnd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площадка для волейбола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площадка для баскетбола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площадка для бадминтона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площадка для настольного тенниса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площадка для прыжков в длину, высоту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беговая дорожка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футбольное поле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бассейн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другое (указать, какие)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5. </w:t>
            </w: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Сведения об объектах культурно-массового назначения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кинозал (количество мест)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B644AC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B644A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Школьные кабинеты, 2 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летняя эстрада (открытая площадка)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детей, в том числе компьютерной техники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B644AC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B644AC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другое (указать, какие)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6. </w:t>
            </w: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Сведения об объектах медицинского назначения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Оснащен в соответствии с нормами (да / нет)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постройки (ввода) и площадь (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Год последнего ремонта (текущий, ка-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питальный</w:t>
            </w:r>
            <w:proofErr w:type="spellEnd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Медицинский пункт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кабинет врача-педиатра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процедурная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комната медицинской сестры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кабинет зубного врача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туалет с умывальником в шлюзе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Изолятор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палата для капельных инфекций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палата для кишечных инфекций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палата бокса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коек в палатах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процедурная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буфетная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душевая для больных детей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дезрастворов</w:t>
            </w:r>
            <w:proofErr w:type="spell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санитарный узел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Другие (указать какие)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tabs>
                <w:tab w:val="center" w:pos="6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7. </w:t>
            </w: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Сведения об объектах хозяйственно-бытового назначения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Пояснения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проектная мощность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год последнего ремонта,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капитальный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текущий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- наличие холодного водоснабжения, в том </w:t>
            </w: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lastRenderedPageBreak/>
              <w:t>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lastRenderedPageBreak/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душевых сеток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(отсутствие) технологического оборудования прачечной (указать какое)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Сведения о состоянии пищеблока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проектная мощность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137,2 </w:t>
            </w:r>
            <w:proofErr w:type="spellStart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год последнего ремонта,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капитальный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косметический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обеденных залов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посадочных мест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60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количество смен питающихся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обеспеченность столовой посудой, в %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обеспеченность кухонной посудой, в %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холодного водоснабжения: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9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децентрализованное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технология мытья посуды: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посудомоечной машины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посудомоечные ванны (количество)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(отсутствие)  производственных помещений (цехов) (указать какие)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(отсутствие) технологического оборудования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наличие холодильного оборудования: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56344D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56344D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бытовые холодильники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56344D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7.2.1.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Организация горячего питания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столовая работает на сырье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столовая работает на полуфабрикатах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питание организовано на базе иных учреждений (указать каких)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7.2.2.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буфета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имеется буфет-раздаточная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имеется буфет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буфет отсутствует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Водоснабжение организации (указать вариант):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централизованное от местного водопровода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- централизованное от </w:t>
            </w:r>
            <w:proofErr w:type="spellStart"/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артскважины</w:t>
            </w:r>
            <w:proofErr w:type="spellEnd"/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привозная (бутилированная) вода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  <w:p w:rsidR="002E2146" w:rsidRPr="006507C2" w:rsidRDefault="002E2146" w:rsidP="00FB55E2">
            <w:pPr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от местного водопровода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7.4.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Наличие емкости для запаса воды (в куб. м.)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Горячее водоснабжение: наличие, тип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электронагреватель</w:t>
            </w:r>
          </w:p>
        </w:tc>
      </w:tr>
      <w:tr w:rsidR="002E2146" w:rsidRPr="00D64C44" w:rsidTr="00126604">
        <w:trPr>
          <w:trHeight w:val="60"/>
        </w:trPr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7.6.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Канализация (указать вариант):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централизованная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выгребного типа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Выгребного типа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7.7.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Площадки для мусора, их оборудование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Контейнер для мусора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7.8.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7.9.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Отопление (указать вариант):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центральное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автономное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+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- отсутствует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E2146" w:rsidRPr="00D64C44" w:rsidTr="00126604">
        <w:tc>
          <w:tcPr>
            <w:tcW w:w="99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8. Сведения о доступности услуг для детей-инвалидов и детей с ограниченными возможностями здоровья</w:t>
            </w:r>
          </w:p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bCs/>
                <w:color w:val="000000" w:themeColor="text1"/>
                <w:sz w:val="20"/>
                <w:szCs w:val="20"/>
                <w:lang w:eastAsia="ru-RU"/>
              </w:rPr>
              <w:t>(данный раздел заполняется при наличии в лагере созданных условий доступности)</w:t>
            </w:r>
          </w:p>
        </w:tc>
      </w:tr>
      <w:tr w:rsidR="002E2146" w:rsidRPr="00D64C44" w:rsidTr="00126604">
        <w:tc>
          <w:tcPr>
            <w:tcW w:w="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46" w:rsidRPr="00D64C44" w:rsidRDefault="002E2146" w:rsidP="00FB55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146" w:rsidRPr="00D64C44" w:rsidRDefault="002E2146" w:rsidP="00126604">
            <w:pPr>
              <w:spacing w:after="0" w:line="240" w:lineRule="auto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D64C44">
              <w:rPr>
                <w:rFonts w:ascii="Arial" w:eastAsiaTheme="minorEastAsia" w:hAnsi="Arial" w:cs="Arial"/>
                <w:color w:val="000000" w:themeColor="text1"/>
                <w:sz w:val="20"/>
                <w:szCs w:val="20"/>
                <w:lang w:eastAsia="ru-RU"/>
              </w:rPr>
              <w:t xml:space="preserve">Доступность инфраструктуры организации для детей-инвалидов и детей с ограниченными </w:t>
            </w:r>
          </w:p>
        </w:tc>
      </w:tr>
    </w:tbl>
    <w:p w:rsidR="00956A3F" w:rsidRDefault="00126604">
      <w:r w:rsidRPr="00126604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7" o:title=""/>
          </v:shape>
          <o:OLEObject Type="Embed" ProgID="AcroExch.Document.DC" ShapeID="_x0000_i1025" DrawAspect="Content" ObjectID="_1778492065" r:id="rId8"/>
        </w:object>
      </w:r>
      <w:bookmarkStart w:id="0" w:name="_GoBack"/>
      <w:bookmarkEnd w:id="0"/>
    </w:p>
    <w:sectPr w:rsidR="00956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C2AB9"/>
    <w:multiLevelType w:val="hybridMultilevel"/>
    <w:tmpl w:val="F6026A56"/>
    <w:lvl w:ilvl="0" w:tplc="8368A18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5461DF4"/>
    <w:multiLevelType w:val="hybridMultilevel"/>
    <w:tmpl w:val="0DA6D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213DB"/>
    <w:multiLevelType w:val="hybridMultilevel"/>
    <w:tmpl w:val="BF689386"/>
    <w:lvl w:ilvl="0" w:tplc="9D126B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E2"/>
    <w:rsid w:val="00126604"/>
    <w:rsid w:val="001A4EE2"/>
    <w:rsid w:val="002E2146"/>
    <w:rsid w:val="00610F5C"/>
    <w:rsid w:val="0095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A536"/>
  <w15:docId w15:val="{7FEBCD06-10BC-4B70-89A5-C588A809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14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9"/>
    <w:qFormat/>
    <w:rsid w:val="002E214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2146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E2146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21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2E2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E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2146"/>
  </w:style>
  <w:style w:type="paragraph" w:styleId="a6">
    <w:name w:val="footer"/>
    <w:basedOn w:val="a"/>
    <w:link w:val="a7"/>
    <w:uiPriority w:val="99"/>
    <w:unhideWhenUsed/>
    <w:rsid w:val="002E2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2146"/>
  </w:style>
  <w:style w:type="paragraph" w:styleId="a8">
    <w:name w:val="No Spacing"/>
    <w:uiPriority w:val="1"/>
    <w:qFormat/>
    <w:rsid w:val="002E2146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E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2146"/>
    <w:rPr>
      <w:rFonts w:ascii="Tahoma" w:hAnsi="Tahoma" w:cs="Tahoma"/>
      <w:sz w:val="16"/>
      <w:szCs w:val="16"/>
    </w:rPr>
  </w:style>
  <w:style w:type="paragraph" w:customStyle="1" w:styleId="ConsPlusTitlePage">
    <w:name w:val="ConsPlusTitlePage"/>
    <w:rsid w:val="002E214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2E214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E214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2E214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2E2146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2E2146"/>
  </w:style>
  <w:style w:type="character" w:customStyle="1" w:styleId="ac">
    <w:name w:val="Цветовое выделение"/>
    <w:uiPriority w:val="99"/>
    <w:rsid w:val="002E2146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2E2146"/>
    <w:rPr>
      <w:rFonts w:cs="Times New Roman"/>
      <w:b w:val="0"/>
      <w:color w:val="106BBE"/>
    </w:rPr>
  </w:style>
  <w:style w:type="paragraph" w:customStyle="1" w:styleId="ae">
    <w:name w:val="Текст информации об изменениях"/>
    <w:basedOn w:val="a"/>
    <w:next w:val="a"/>
    <w:uiPriority w:val="99"/>
    <w:rsid w:val="002E214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color w:val="353842"/>
      <w:sz w:val="18"/>
      <w:szCs w:val="18"/>
      <w:lang w:eastAsia="ru-RU"/>
    </w:rPr>
  </w:style>
  <w:style w:type="paragraph" w:customStyle="1" w:styleId="af">
    <w:name w:val="Информация об изменениях"/>
    <w:basedOn w:val="ae"/>
    <w:next w:val="a"/>
    <w:uiPriority w:val="99"/>
    <w:rsid w:val="002E2146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0">
    <w:name w:val="Текст (справка)"/>
    <w:basedOn w:val="a"/>
    <w:next w:val="a"/>
    <w:uiPriority w:val="99"/>
    <w:rsid w:val="002E2146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1">
    <w:name w:val="Комментарий"/>
    <w:basedOn w:val="af0"/>
    <w:next w:val="a"/>
    <w:uiPriority w:val="99"/>
    <w:rsid w:val="002E2146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2E2146"/>
    <w:rPr>
      <w:i/>
      <w:iCs/>
    </w:rPr>
  </w:style>
  <w:style w:type="paragraph" w:customStyle="1" w:styleId="af3">
    <w:name w:val="Нормальный (таблица)"/>
    <w:basedOn w:val="a"/>
    <w:next w:val="a"/>
    <w:uiPriority w:val="99"/>
    <w:rsid w:val="002E21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4">
    <w:name w:val="Таблицы (моноширинный)"/>
    <w:basedOn w:val="a"/>
    <w:next w:val="a"/>
    <w:uiPriority w:val="99"/>
    <w:rsid w:val="002E21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5">
    <w:name w:val="Подзаголовок для информации об изменениях"/>
    <w:basedOn w:val="ae"/>
    <w:next w:val="a"/>
    <w:uiPriority w:val="99"/>
    <w:rsid w:val="002E2146"/>
    <w:rPr>
      <w:b/>
      <w:bCs/>
    </w:rPr>
  </w:style>
  <w:style w:type="paragraph" w:customStyle="1" w:styleId="af6">
    <w:name w:val="Прижатый влево"/>
    <w:basedOn w:val="a"/>
    <w:next w:val="a"/>
    <w:uiPriority w:val="99"/>
    <w:rsid w:val="002E214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7">
    <w:name w:val="Цветовое выделение для Текст"/>
    <w:uiPriority w:val="99"/>
    <w:rsid w:val="002E2146"/>
  </w:style>
  <w:style w:type="numbering" w:customStyle="1" w:styleId="21">
    <w:name w:val="Нет списка2"/>
    <w:next w:val="a2"/>
    <w:uiPriority w:val="99"/>
    <w:semiHidden/>
    <w:unhideWhenUsed/>
    <w:rsid w:val="002E2146"/>
  </w:style>
  <w:style w:type="paragraph" w:styleId="af8">
    <w:name w:val="List Paragraph"/>
    <w:basedOn w:val="a"/>
    <w:uiPriority w:val="34"/>
    <w:qFormat/>
    <w:rsid w:val="002E214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shcol@yandex.ru" TargetMode="External"/><Relationship Id="rId5" Type="http://schemas.openxmlformats.org/officeDocument/2006/relationships/hyperlink" Target="mailto:Tshcol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1597</Words>
  <Characters>9109</Characters>
  <Application>Microsoft Office Word</Application>
  <DocSecurity>0</DocSecurity>
  <Lines>75</Lines>
  <Paragraphs>21</Paragraphs>
  <ScaleCrop>false</ScaleCrop>
  <Company/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МКОУ Трудовская СОШ</cp:lastModifiedBy>
  <cp:revision>4</cp:revision>
  <dcterms:created xsi:type="dcterms:W3CDTF">2024-05-29T04:17:00Z</dcterms:created>
  <dcterms:modified xsi:type="dcterms:W3CDTF">2024-05-29T07:48:00Z</dcterms:modified>
</cp:coreProperties>
</file>